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46" w:rsidRPr="009170CA" w:rsidRDefault="00C507EF">
      <w:pPr>
        <w:pStyle w:val="1"/>
        <w:spacing w:after="380"/>
        <w:jc w:val="center"/>
        <w:rPr>
          <w:color w:val="auto"/>
          <w:sz w:val="28"/>
          <w:szCs w:val="28"/>
        </w:rPr>
      </w:pPr>
      <w:r w:rsidRPr="009170CA">
        <w:rPr>
          <w:b/>
          <w:bCs/>
          <w:color w:val="auto"/>
          <w:sz w:val="28"/>
          <w:szCs w:val="28"/>
        </w:rPr>
        <w:t>АДМИНИСТРАЦИЯ МУНИЦИПАЛЬНОГО РАЙОНА</w:t>
      </w:r>
      <w:r w:rsidRPr="009170CA">
        <w:rPr>
          <w:b/>
          <w:bCs/>
          <w:color w:val="auto"/>
          <w:sz w:val="28"/>
          <w:szCs w:val="28"/>
        </w:rPr>
        <w:br/>
        <w:t>«СРЕТЕНСКИЙ РАЙОН»</w:t>
      </w:r>
      <w:r w:rsidRPr="009170CA">
        <w:rPr>
          <w:b/>
          <w:bCs/>
          <w:color w:val="auto"/>
          <w:sz w:val="28"/>
          <w:szCs w:val="28"/>
        </w:rPr>
        <w:br/>
        <w:t>ЗАБАЙКАЛЬСКОГО КРАЯ</w:t>
      </w:r>
    </w:p>
    <w:p w:rsidR="00DF7546" w:rsidRPr="009170CA" w:rsidRDefault="00C507EF">
      <w:pPr>
        <w:pStyle w:val="40"/>
        <w:rPr>
          <w:color w:val="auto"/>
          <w:sz w:val="28"/>
          <w:szCs w:val="28"/>
        </w:rPr>
      </w:pPr>
      <w:r w:rsidRPr="009170CA">
        <w:rPr>
          <w:color w:val="auto"/>
          <w:sz w:val="28"/>
          <w:szCs w:val="28"/>
        </w:rPr>
        <w:t>ПОСТАНОВЛЕНИЕ</w:t>
      </w:r>
    </w:p>
    <w:p w:rsidR="00DF7546" w:rsidRPr="009170CA" w:rsidRDefault="00DF7546">
      <w:pPr>
        <w:spacing w:line="1" w:lineRule="exact"/>
        <w:rPr>
          <w:noProof/>
          <w:color w:val="auto"/>
          <w:lang w:bidi="ar-SA"/>
        </w:rPr>
      </w:pPr>
    </w:p>
    <w:p w:rsidR="006C1FCC" w:rsidRPr="009170CA" w:rsidRDefault="006C1FCC">
      <w:pPr>
        <w:spacing w:line="1" w:lineRule="exact"/>
        <w:rPr>
          <w:noProof/>
          <w:color w:val="auto"/>
          <w:lang w:bidi="ar-SA"/>
        </w:rPr>
      </w:pPr>
    </w:p>
    <w:p w:rsidR="006C1FCC" w:rsidRPr="009170CA" w:rsidRDefault="006C1FCC">
      <w:pPr>
        <w:spacing w:line="1" w:lineRule="exact"/>
        <w:rPr>
          <w:noProof/>
          <w:color w:val="auto"/>
          <w:lang w:bidi="ar-SA"/>
        </w:rPr>
      </w:pPr>
    </w:p>
    <w:p w:rsidR="00C507EF" w:rsidRPr="009170CA" w:rsidRDefault="00C507EF">
      <w:pPr>
        <w:spacing w:line="1" w:lineRule="exact"/>
        <w:rPr>
          <w:color w:val="auto"/>
        </w:rPr>
      </w:pPr>
    </w:p>
    <w:p w:rsidR="00C507EF" w:rsidRPr="009170CA" w:rsidRDefault="00C507EF" w:rsidP="00C507EF">
      <w:pPr>
        <w:rPr>
          <w:color w:val="auto"/>
        </w:rPr>
      </w:pPr>
    </w:p>
    <w:p w:rsidR="006C1FCC" w:rsidRPr="009170CA" w:rsidRDefault="006C1FCC">
      <w:pPr>
        <w:pStyle w:val="11"/>
        <w:keepNext/>
        <w:keepLines/>
        <w:rPr>
          <w:color w:val="auto"/>
        </w:rPr>
      </w:pPr>
      <w:bookmarkStart w:id="0" w:name="bookmark0"/>
    </w:p>
    <w:p w:rsidR="006C1FCC" w:rsidRPr="009170CA" w:rsidRDefault="006C1FCC" w:rsidP="006C1FCC">
      <w:pPr>
        <w:pStyle w:val="11"/>
        <w:keepNext/>
        <w:keepLines/>
        <w:jc w:val="left"/>
        <w:rPr>
          <w:color w:val="auto"/>
          <w:sz w:val="24"/>
          <w:szCs w:val="24"/>
        </w:rPr>
      </w:pPr>
      <w:r w:rsidRPr="009170CA">
        <w:rPr>
          <w:color w:val="auto"/>
          <w:sz w:val="24"/>
          <w:szCs w:val="24"/>
        </w:rPr>
        <w:t xml:space="preserve">03 февраля 2022 года                           </w:t>
      </w:r>
      <w:r w:rsidR="00C507EF" w:rsidRPr="009170CA">
        <w:rPr>
          <w:color w:val="auto"/>
          <w:sz w:val="24"/>
          <w:szCs w:val="24"/>
        </w:rPr>
        <w:tab/>
      </w:r>
      <w:r w:rsidR="00C507EF" w:rsidRPr="009170CA">
        <w:rPr>
          <w:color w:val="auto"/>
          <w:sz w:val="24"/>
          <w:szCs w:val="24"/>
        </w:rPr>
        <w:tab/>
      </w:r>
      <w:r w:rsidR="00C507EF" w:rsidRPr="009170CA">
        <w:rPr>
          <w:color w:val="auto"/>
          <w:sz w:val="24"/>
          <w:szCs w:val="24"/>
        </w:rPr>
        <w:tab/>
      </w:r>
      <w:r w:rsidR="00C507EF" w:rsidRPr="009170CA">
        <w:rPr>
          <w:color w:val="auto"/>
          <w:sz w:val="24"/>
          <w:szCs w:val="24"/>
        </w:rPr>
        <w:tab/>
      </w:r>
      <w:r w:rsidR="00C507EF" w:rsidRPr="009170CA">
        <w:rPr>
          <w:color w:val="auto"/>
          <w:sz w:val="24"/>
          <w:szCs w:val="24"/>
        </w:rPr>
        <w:tab/>
      </w:r>
      <w:r w:rsidR="00C507EF" w:rsidRPr="009170CA">
        <w:rPr>
          <w:color w:val="auto"/>
          <w:sz w:val="24"/>
          <w:szCs w:val="24"/>
        </w:rPr>
        <w:tab/>
      </w:r>
      <w:r w:rsidR="009170CA">
        <w:rPr>
          <w:color w:val="auto"/>
          <w:sz w:val="24"/>
          <w:szCs w:val="24"/>
        </w:rPr>
        <w:t xml:space="preserve">           </w:t>
      </w:r>
      <w:r w:rsidRPr="009170CA">
        <w:rPr>
          <w:color w:val="auto"/>
          <w:sz w:val="24"/>
          <w:szCs w:val="24"/>
        </w:rPr>
        <w:t>№24</w:t>
      </w:r>
    </w:p>
    <w:p w:rsidR="00DF7546" w:rsidRPr="009170CA" w:rsidRDefault="00C507EF">
      <w:pPr>
        <w:pStyle w:val="11"/>
        <w:keepNext/>
        <w:keepLines/>
        <w:rPr>
          <w:color w:val="auto"/>
          <w:sz w:val="24"/>
          <w:szCs w:val="24"/>
        </w:rPr>
      </w:pPr>
      <w:r w:rsidRPr="009170CA">
        <w:rPr>
          <w:color w:val="auto"/>
          <w:sz w:val="24"/>
          <w:szCs w:val="24"/>
        </w:rPr>
        <w:t>г</w:t>
      </w:r>
      <w:r w:rsidR="006C1FCC" w:rsidRPr="009170CA">
        <w:rPr>
          <w:color w:val="auto"/>
          <w:sz w:val="24"/>
          <w:szCs w:val="24"/>
        </w:rPr>
        <w:t>ород</w:t>
      </w:r>
      <w:r w:rsidRPr="009170CA">
        <w:rPr>
          <w:color w:val="auto"/>
          <w:sz w:val="24"/>
          <w:szCs w:val="24"/>
        </w:rPr>
        <w:t xml:space="preserve"> Сретенск</w:t>
      </w:r>
      <w:bookmarkEnd w:id="0"/>
    </w:p>
    <w:p w:rsidR="00DF7546" w:rsidRPr="009170CA" w:rsidRDefault="00C507EF">
      <w:pPr>
        <w:pStyle w:val="1"/>
        <w:spacing w:after="280"/>
        <w:jc w:val="both"/>
        <w:rPr>
          <w:color w:val="auto"/>
        </w:rPr>
      </w:pPr>
      <w:r w:rsidRPr="009170CA">
        <w:rPr>
          <w:b/>
          <w:bCs/>
          <w:color w:val="auto"/>
        </w:rPr>
        <w:t xml:space="preserve">«Об утверждении Перечня мероприятий, в целях </w:t>
      </w:r>
      <w:proofErr w:type="spellStart"/>
      <w:r w:rsidRPr="009170CA">
        <w:rPr>
          <w:b/>
          <w:bCs/>
          <w:color w:val="auto"/>
        </w:rPr>
        <w:t>софинансирования</w:t>
      </w:r>
      <w:proofErr w:type="spellEnd"/>
      <w:r w:rsidRPr="009170CA">
        <w:rPr>
          <w:b/>
          <w:bCs/>
          <w:color w:val="auto"/>
        </w:rPr>
        <w:t xml:space="preserve"> которых предоставляется субсидия на реализацию мероприятий о предоставлении субсидии из бюджета Забайкальского края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спортом, в целях достижения показателей и результатов регионального проекта «Успех каждого ребенка».</w:t>
      </w:r>
    </w:p>
    <w:p w:rsidR="00DF7546" w:rsidRPr="009170CA" w:rsidRDefault="00C507EF">
      <w:pPr>
        <w:pStyle w:val="1"/>
        <w:ind w:firstLine="360"/>
        <w:jc w:val="both"/>
        <w:rPr>
          <w:b/>
          <w:bCs/>
          <w:color w:val="auto"/>
        </w:rPr>
      </w:pPr>
      <w:proofErr w:type="gramStart"/>
      <w:r w:rsidRPr="009170CA">
        <w:rPr>
          <w:color w:val="auto"/>
        </w:rPr>
        <w:t>В целях реализации регионального проекта «Успех каждого ребенка» подпрограммы «Развитие общего образования» государственной программы Забайкальского края «Развитие образования Забайкальского края на 2014-2025 годы», утвержденной постановлением Правительства Забайкальского края от 24 апреля 2014 года № 225 «Об утверждении государственной программы Забайкальского края «Развитие образования Забайкальского края на 2014-2025 годы», распоряжением Правительства Забайкальского края от 14 ноября 2019 года № 410-р., руководствуясь Уставом муниципального</w:t>
      </w:r>
      <w:proofErr w:type="gramEnd"/>
      <w:r w:rsidRPr="009170CA">
        <w:rPr>
          <w:color w:val="auto"/>
        </w:rPr>
        <w:t xml:space="preserve"> района "Сретенский район» администрация муниципального района "Сретенский район" </w:t>
      </w:r>
      <w:r w:rsidRPr="009170CA">
        <w:rPr>
          <w:b/>
          <w:bCs/>
          <w:color w:val="auto"/>
        </w:rPr>
        <w:t>постановляет:</w:t>
      </w:r>
    </w:p>
    <w:p w:rsidR="009170CA" w:rsidRPr="009170CA" w:rsidRDefault="009170CA">
      <w:pPr>
        <w:pStyle w:val="1"/>
        <w:ind w:firstLine="360"/>
        <w:jc w:val="both"/>
        <w:rPr>
          <w:color w:val="auto"/>
        </w:rPr>
      </w:pPr>
    </w:p>
    <w:p w:rsidR="00DF7546" w:rsidRPr="009170CA" w:rsidRDefault="00C507EF">
      <w:pPr>
        <w:pStyle w:val="1"/>
        <w:numPr>
          <w:ilvl w:val="0"/>
          <w:numId w:val="1"/>
        </w:numPr>
        <w:tabs>
          <w:tab w:val="left" w:pos="217"/>
        </w:tabs>
        <w:jc w:val="both"/>
        <w:rPr>
          <w:color w:val="auto"/>
        </w:rPr>
      </w:pPr>
      <w:r w:rsidRPr="009170CA">
        <w:rPr>
          <w:color w:val="auto"/>
        </w:rPr>
        <w:t xml:space="preserve">.Утвердить Перечень мероприятий, в целях </w:t>
      </w:r>
      <w:proofErr w:type="spellStart"/>
      <w:r w:rsidRPr="009170CA">
        <w:rPr>
          <w:color w:val="auto"/>
        </w:rPr>
        <w:t>софинансирования</w:t>
      </w:r>
      <w:proofErr w:type="spellEnd"/>
      <w:r w:rsidRPr="009170CA">
        <w:rPr>
          <w:color w:val="auto"/>
        </w:rPr>
        <w:t xml:space="preserve"> которых предоставляется субсидия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(перечень прилагается).</w:t>
      </w:r>
    </w:p>
    <w:p w:rsidR="00DF7546" w:rsidRPr="009170CA" w:rsidRDefault="00C507EF">
      <w:pPr>
        <w:pStyle w:val="1"/>
        <w:numPr>
          <w:ilvl w:val="0"/>
          <w:numId w:val="1"/>
        </w:numPr>
        <w:tabs>
          <w:tab w:val="left" w:pos="246"/>
          <w:tab w:val="left" w:pos="3307"/>
          <w:tab w:val="left" w:pos="5443"/>
          <w:tab w:val="left" w:pos="8395"/>
        </w:tabs>
        <w:jc w:val="both"/>
        <w:rPr>
          <w:color w:val="auto"/>
        </w:rPr>
      </w:pPr>
      <w:r w:rsidRPr="009170CA">
        <w:rPr>
          <w:color w:val="auto"/>
        </w:rPr>
        <w:t xml:space="preserve">.Настоящее Постановление вступает в силу после его официального опубликования (обнародования) в </w:t>
      </w:r>
      <w:proofErr w:type="gramStart"/>
      <w:r w:rsidRPr="009170CA">
        <w:rPr>
          <w:color w:val="auto"/>
        </w:rPr>
        <w:t>порядке</w:t>
      </w:r>
      <w:proofErr w:type="gramEnd"/>
      <w:r w:rsidRPr="009170CA">
        <w:rPr>
          <w:color w:val="auto"/>
        </w:rPr>
        <w:t xml:space="preserve"> установленном Уставом муниципального</w:t>
      </w:r>
      <w:r w:rsidRPr="009170CA">
        <w:rPr>
          <w:color w:val="auto"/>
        </w:rPr>
        <w:tab/>
        <w:t>района</w:t>
      </w:r>
      <w:r w:rsidRPr="009170CA">
        <w:rPr>
          <w:color w:val="auto"/>
        </w:rPr>
        <w:tab/>
        <w:t>«Сретенский</w:t>
      </w:r>
      <w:r w:rsidRPr="009170CA">
        <w:rPr>
          <w:color w:val="auto"/>
        </w:rPr>
        <w:tab/>
        <w:t>район».</w:t>
      </w:r>
    </w:p>
    <w:p w:rsidR="00DF7546" w:rsidRPr="009170CA" w:rsidRDefault="00C507EF">
      <w:pPr>
        <w:pStyle w:val="1"/>
        <w:numPr>
          <w:ilvl w:val="0"/>
          <w:numId w:val="1"/>
        </w:numPr>
        <w:tabs>
          <w:tab w:val="left" w:pos="241"/>
        </w:tabs>
        <w:jc w:val="both"/>
        <w:rPr>
          <w:color w:val="auto"/>
        </w:rPr>
      </w:pPr>
      <w:r w:rsidRPr="009170CA">
        <w:rPr>
          <w:color w:val="auto"/>
        </w:rPr>
        <w:t xml:space="preserve">.Настоящее Постановление опубликовать (обнародовать) в </w:t>
      </w:r>
      <w:proofErr w:type="gramStart"/>
      <w:r w:rsidRPr="009170CA">
        <w:rPr>
          <w:color w:val="auto"/>
        </w:rPr>
        <w:t>порядке</w:t>
      </w:r>
      <w:proofErr w:type="gramEnd"/>
      <w:r w:rsidRPr="009170CA">
        <w:rPr>
          <w:color w:val="auto"/>
        </w:rPr>
        <w:t xml:space="preserve"> установленном Уставом муниципального района «Сретенский район».</w:t>
      </w:r>
    </w:p>
    <w:p w:rsidR="00DF7546" w:rsidRPr="009170CA" w:rsidRDefault="00C507EF">
      <w:pPr>
        <w:pStyle w:val="1"/>
        <w:numPr>
          <w:ilvl w:val="0"/>
          <w:numId w:val="1"/>
        </w:numPr>
        <w:tabs>
          <w:tab w:val="left" w:pos="246"/>
        </w:tabs>
        <w:spacing w:after="640"/>
        <w:jc w:val="both"/>
        <w:rPr>
          <w:color w:val="auto"/>
        </w:rPr>
      </w:pPr>
      <w:r w:rsidRPr="009170CA">
        <w:rPr>
          <w:color w:val="auto"/>
        </w:rPr>
        <w:t>.</w:t>
      </w:r>
      <w:proofErr w:type="gramStart"/>
      <w:r w:rsidRPr="009170CA">
        <w:rPr>
          <w:color w:val="auto"/>
        </w:rPr>
        <w:t>Контроль за</w:t>
      </w:r>
      <w:proofErr w:type="gramEnd"/>
      <w:r w:rsidRPr="009170CA">
        <w:rPr>
          <w:color w:val="auto"/>
        </w:rPr>
        <w:t xml:space="preserve"> исполнением настоящего Постановления возложить на начальника Управления образованием </w:t>
      </w:r>
      <w:proofErr w:type="spellStart"/>
      <w:r w:rsidRPr="009170CA">
        <w:rPr>
          <w:color w:val="auto"/>
        </w:rPr>
        <w:t>Магона</w:t>
      </w:r>
      <w:proofErr w:type="spellEnd"/>
      <w:r w:rsidRPr="009170CA">
        <w:rPr>
          <w:color w:val="auto"/>
        </w:rPr>
        <w:t xml:space="preserve"> И.А.</w:t>
      </w:r>
      <w:bookmarkStart w:id="1" w:name="_GoBack"/>
      <w:bookmarkEnd w:id="1"/>
    </w:p>
    <w:p w:rsidR="00DF7546" w:rsidRPr="009170CA" w:rsidRDefault="00C507EF" w:rsidP="00C507EF">
      <w:pPr>
        <w:pStyle w:val="1"/>
        <w:tabs>
          <w:tab w:val="left" w:pos="7710"/>
        </w:tabs>
        <w:spacing w:after="640"/>
        <w:ind w:firstLine="700"/>
        <w:jc w:val="both"/>
        <w:rPr>
          <w:color w:val="auto"/>
        </w:rPr>
      </w:pPr>
      <w:proofErr w:type="spellStart"/>
      <w:r w:rsidRPr="009170CA">
        <w:rPr>
          <w:color w:val="auto"/>
        </w:rPr>
        <w:t>И.о</w:t>
      </w:r>
      <w:proofErr w:type="spellEnd"/>
      <w:r w:rsidRPr="009170CA">
        <w:rPr>
          <w:color w:val="auto"/>
        </w:rPr>
        <w:t>. Главы МР «Сретенский район»</w:t>
      </w:r>
      <w:r w:rsidRPr="009170CA">
        <w:rPr>
          <w:color w:val="auto"/>
        </w:rPr>
        <w:tab/>
      </w:r>
      <w:proofErr w:type="spellStart"/>
      <w:r w:rsidRPr="009170CA">
        <w:rPr>
          <w:color w:val="auto"/>
        </w:rPr>
        <w:t>М.М.Чекунова</w:t>
      </w:r>
      <w:proofErr w:type="spellEnd"/>
    </w:p>
    <w:p w:rsidR="00C507EF" w:rsidRDefault="00C507EF">
      <w:pPr>
        <w:rPr>
          <w:rFonts w:ascii="Calibri" w:eastAsia="Calibri" w:hAnsi="Calibri" w:cs="Calibri"/>
          <w:color w:val="222128"/>
          <w:sz w:val="15"/>
          <w:szCs w:val="15"/>
        </w:rPr>
      </w:pPr>
      <w:r>
        <w:br w:type="page"/>
      </w:r>
    </w:p>
    <w:p w:rsidR="00DF7546" w:rsidRPr="00503A21" w:rsidRDefault="00503A21" w:rsidP="00503A21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                                                               </w:t>
      </w:r>
      <w:r w:rsidR="00C507EF" w:rsidRPr="00503A21">
        <w:rPr>
          <w:rFonts w:ascii="Times New Roman" w:hAnsi="Times New Roman" w:cs="Times New Roman"/>
          <w:color w:val="auto"/>
          <w:sz w:val="24"/>
          <w:szCs w:val="24"/>
        </w:rPr>
        <w:t>Приложение</w:t>
      </w:r>
    </w:p>
    <w:p w:rsidR="00503A21" w:rsidRDefault="00C507EF" w:rsidP="00503A21">
      <w:pPr>
        <w:pStyle w:val="20"/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03A21">
        <w:rPr>
          <w:rFonts w:ascii="Times New Roman" w:hAnsi="Times New Roman" w:cs="Times New Roman"/>
          <w:color w:val="auto"/>
          <w:sz w:val="24"/>
          <w:szCs w:val="24"/>
        </w:rPr>
        <w:t xml:space="preserve">К постановлению администрации </w:t>
      </w:r>
    </w:p>
    <w:p w:rsidR="00503A21" w:rsidRDefault="00503A21" w:rsidP="00503A21">
      <w:pPr>
        <w:pStyle w:val="20"/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</w:t>
      </w:r>
      <w:r w:rsidR="00C507EF" w:rsidRPr="00503A21">
        <w:rPr>
          <w:rFonts w:ascii="Times New Roman" w:hAnsi="Times New Roman" w:cs="Times New Roman"/>
          <w:color w:val="auto"/>
          <w:sz w:val="24"/>
          <w:szCs w:val="24"/>
        </w:rPr>
        <w:t>муниципального района</w:t>
      </w:r>
    </w:p>
    <w:p w:rsidR="00503A21" w:rsidRDefault="00503A21" w:rsidP="00503A21">
      <w:pPr>
        <w:pStyle w:val="20"/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</w:t>
      </w:r>
      <w:r w:rsidR="00C507EF" w:rsidRPr="00503A21">
        <w:rPr>
          <w:rFonts w:ascii="Times New Roman" w:hAnsi="Times New Roman" w:cs="Times New Roman"/>
          <w:color w:val="auto"/>
          <w:sz w:val="24"/>
          <w:szCs w:val="24"/>
        </w:rPr>
        <w:t xml:space="preserve">"Сретенский район" </w:t>
      </w:r>
    </w:p>
    <w:p w:rsidR="00DF7546" w:rsidRPr="00503A21" w:rsidRDefault="00503A21" w:rsidP="00503A21">
      <w:pPr>
        <w:pStyle w:val="20"/>
        <w:tabs>
          <w:tab w:val="left" w:pos="6630"/>
          <w:tab w:val="right" w:pos="10193"/>
        </w:tabs>
        <w:spacing w:after="0"/>
        <w:ind w:lef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="00C507EF" w:rsidRPr="00503A21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03 февраля </w:t>
      </w:r>
      <w:r w:rsidR="00C507EF" w:rsidRPr="00503A21">
        <w:rPr>
          <w:rFonts w:ascii="Times New Roman" w:hAnsi="Times New Roman" w:cs="Times New Roman"/>
          <w:color w:val="auto"/>
          <w:sz w:val="24"/>
          <w:szCs w:val="24"/>
        </w:rPr>
        <w:t>2022 г.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№24</w:t>
      </w:r>
    </w:p>
    <w:p w:rsidR="00503A21" w:rsidRDefault="00503A21">
      <w:pPr>
        <w:pStyle w:val="20"/>
        <w:spacing w:after="58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F7546" w:rsidRPr="00503A21" w:rsidRDefault="00C507EF">
      <w:pPr>
        <w:pStyle w:val="20"/>
        <w:spacing w:after="58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03A21">
        <w:rPr>
          <w:rFonts w:ascii="Times New Roman" w:hAnsi="Times New Roman" w:cs="Times New Roman"/>
          <w:b/>
          <w:bCs/>
          <w:color w:val="auto"/>
          <w:sz w:val="24"/>
          <w:szCs w:val="24"/>
        </w:rPr>
        <w:t>Перечень мероприятий, в целях</w:t>
      </w:r>
      <w:r w:rsidR="00503A2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503A21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софинансирования</w:t>
      </w:r>
      <w:proofErr w:type="spellEnd"/>
      <w:r w:rsidRPr="00503A2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которых предоставляется субсидия.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994"/>
        <w:gridCol w:w="1430"/>
        <w:gridCol w:w="1435"/>
        <w:gridCol w:w="1538"/>
        <w:gridCol w:w="1597"/>
      </w:tblGrid>
      <w:tr w:rsidR="00503A21" w:rsidRPr="00503A21" w:rsidTr="00503A21">
        <w:trPr>
          <w:trHeight w:hRule="exact" w:val="1251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3A21" w:rsidRPr="00503A21" w:rsidRDefault="00503A21" w:rsidP="00503A21">
            <w:pPr>
              <w:pStyle w:val="a5"/>
              <w:jc w:val="center"/>
              <w:rPr>
                <w:color w:val="auto"/>
              </w:rPr>
            </w:pPr>
            <w:r w:rsidRPr="00503A21">
              <w:rPr>
                <w:rFonts w:eastAsia="Calibri"/>
                <w:b/>
                <w:bCs/>
                <w:color w:val="auto"/>
              </w:rPr>
              <w:t>Наименование мероприятий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3A21" w:rsidRPr="00503A21" w:rsidRDefault="00503A21" w:rsidP="007611E4">
            <w:pPr>
              <w:pStyle w:val="a5"/>
              <w:spacing w:line="254" w:lineRule="auto"/>
              <w:jc w:val="center"/>
              <w:rPr>
                <w:color w:val="auto"/>
              </w:rPr>
            </w:pPr>
            <w:r w:rsidRPr="00503A21">
              <w:rPr>
                <w:rFonts w:eastAsia="Calibri"/>
                <w:b/>
                <w:bCs/>
                <w:color w:val="auto"/>
              </w:rPr>
              <w:t>срок окончания реализации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3A21" w:rsidRPr="00503A21" w:rsidRDefault="00503A21" w:rsidP="00503A21">
            <w:pPr>
              <w:pStyle w:val="a5"/>
              <w:ind w:firstLine="420"/>
              <w:jc w:val="center"/>
              <w:rPr>
                <w:color w:val="auto"/>
              </w:rPr>
            </w:pPr>
            <w:r w:rsidRPr="00503A21">
              <w:rPr>
                <w:rFonts w:eastAsia="Calibri"/>
                <w:b/>
                <w:bCs/>
                <w:color w:val="auto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3A21" w:rsidRPr="00503A21" w:rsidRDefault="00503A21" w:rsidP="00503A21">
            <w:pPr>
              <w:pStyle w:val="a5"/>
              <w:spacing w:line="257" w:lineRule="auto"/>
              <w:jc w:val="center"/>
              <w:rPr>
                <w:color w:val="auto"/>
              </w:rPr>
            </w:pPr>
            <w:r w:rsidRPr="00503A21">
              <w:rPr>
                <w:rFonts w:eastAsia="Calibri"/>
                <w:color w:val="auto"/>
              </w:rPr>
              <w:t>в том числе средства федерального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3A21" w:rsidRPr="00503A21" w:rsidRDefault="00503A21" w:rsidP="007611E4">
            <w:pPr>
              <w:pStyle w:val="a5"/>
              <w:spacing w:line="262" w:lineRule="auto"/>
              <w:jc w:val="center"/>
              <w:rPr>
                <w:color w:val="auto"/>
              </w:rPr>
            </w:pPr>
            <w:r w:rsidRPr="00503A21">
              <w:rPr>
                <w:rFonts w:eastAsia="Calibri"/>
                <w:color w:val="auto"/>
              </w:rPr>
              <w:t>в том числе средства краевого бюджета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A21" w:rsidRPr="00503A21" w:rsidRDefault="00503A21" w:rsidP="00503A21">
            <w:pPr>
              <w:pStyle w:val="a5"/>
              <w:spacing w:line="262" w:lineRule="auto"/>
              <w:jc w:val="center"/>
              <w:rPr>
                <w:color w:val="auto"/>
              </w:rPr>
            </w:pPr>
            <w:r w:rsidRPr="00503A21">
              <w:rPr>
                <w:rFonts w:eastAsia="Calibri"/>
                <w:color w:val="auto"/>
              </w:rPr>
              <w:t>в том числе средства местного бюджета</w:t>
            </w:r>
          </w:p>
        </w:tc>
      </w:tr>
      <w:tr w:rsidR="00503A21" w:rsidRPr="00503A21" w:rsidTr="00503A21">
        <w:trPr>
          <w:trHeight w:hRule="exact" w:val="590"/>
          <w:jc w:val="center"/>
        </w:trPr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3A21" w:rsidRPr="00503A21" w:rsidRDefault="00503A21" w:rsidP="007611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3A21" w:rsidRPr="00503A21" w:rsidRDefault="00503A21" w:rsidP="007611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3A21" w:rsidRPr="00503A21" w:rsidRDefault="00503A21" w:rsidP="007611E4">
            <w:pPr>
              <w:pStyle w:val="a5"/>
              <w:jc w:val="center"/>
              <w:rPr>
                <w:color w:val="auto"/>
              </w:rPr>
            </w:pPr>
            <w:r w:rsidRPr="00503A21">
              <w:rPr>
                <w:rFonts w:eastAsia="Calibri"/>
                <w:b/>
                <w:bCs/>
                <w:color w:val="auto"/>
              </w:rPr>
              <w:t>текущий 2022г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3A21" w:rsidRPr="00503A21" w:rsidRDefault="00503A21" w:rsidP="007611E4">
            <w:pPr>
              <w:pStyle w:val="a5"/>
              <w:jc w:val="center"/>
              <w:rPr>
                <w:color w:val="auto"/>
              </w:rPr>
            </w:pPr>
            <w:r w:rsidRPr="00503A21">
              <w:rPr>
                <w:rFonts w:eastAsia="Calibri"/>
                <w:b/>
                <w:bCs/>
                <w:color w:val="auto"/>
              </w:rPr>
              <w:t>текущий 2022г.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3A21" w:rsidRPr="00503A21" w:rsidRDefault="00503A21" w:rsidP="007611E4">
            <w:pPr>
              <w:pStyle w:val="a5"/>
              <w:jc w:val="center"/>
              <w:rPr>
                <w:color w:val="auto"/>
              </w:rPr>
            </w:pPr>
            <w:r w:rsidRPr="00503A21">
              <w:rPr>
                <w:rFonts w:eastAsia="Calibri"/>
                <w:b/>
                <w:bCs/>
                <w:color w:val="auto"/>
              </w:rPr>
              <w:t>текущий 2022г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A21" w:rsidRPr="00503A21" w:rsidRDefault="00503A21" w:rsidP="007611E4">
            <w:pPr>
              <w:pStyle w:val="a5"/>
              <w:jc w:val="center"/>
              <w:rPr>
                <w:color w:val="auto"/>
              </w:rPr>
            </w:pPr>
            <w:r w:rsidRPr="00503A21">
              <w:rPr>
                <w:rFonts w:eastAsia="Calibri"/>
                <w:b/>
                <w:bCs/>
                <w:color w:val="auto"/>
              </w:rPr>
              <w:t>текущий 2022г</w:t>
            </w:r>
          </w:p>
        </w:tc>
      </w:tr>
      <w:tr w:rsidR="00503A21" w:rsidRPr="00503A21" w:rsidTr="00503A21">
        <w:trPr>
          <w:trHeight w:hRule="exact" w:val="3295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3A21" w:rsidRPr="00503A21" w:rsidRDefault="00503A21" w:rsidP="007611E4">
            <w:pPr>
              <w:pStyle w:val="a5"/>
              <w:spacing w:line="254" w:lineRule="auto"/>
              <w:jc w:val="center"/>
              <w:rPr>
                <w:color w:val="auto"/>
              </w:rPr>
            </w:pPr>
            <w:r w:rsidRPr="00503A21">
              <w:rPr>
                <w:rFonts w:eastAsia="Calibri"/>
                <w:color w:val="auto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(капитальный ремонт спортзала МОУ "</w:t>
            </w:r>
            <w:proofErr w:type="spellStart"/>
            <w:r w:rsidRPr="00503A21">
              <w:rPr>
                <w:rFonts w:eastAsia="Calibri"/>
                <w:color w:val="auto"/>
              </w:rPr>
              <w:t>Нижнекуэнгинская</w:t>
            </w:r>
            <w:proofErr w:type="spellEnd"/>
            <w:r w:rsidRPr="00503A21">
              <w:rPr>
                <w:rFonts w:eastAsia="Calibri"/>
                <w:color w:val="auto"/>
              </w:rPr>
              <w:t xml:space="preserve"> ООШ")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3A21" w:rsidRPr="00503A21" w:rsidRDefault="00503A21" w:rsidP="007611E4">
            <w:pPr>
              <w:pStyle w:val="a5"/>
              <w:ind w:firstLine="340"/>
              <w:jc w:val="center"/>
              <w:rPr>
                <w:color w:val="auto"/>
              </w:rPr>
            </w:pPr>
            <w:r w:rsidRPr="00503A21">
              <w:rPr>
                <w:rFonts w:eastAsia="Calibri"/>
                <w:color w:val="auto"/>
              </w:rPr>
              <w:t>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3A21" w:rsidRPr="00503A21" w:rsidRDefault="00503A21" w:rsidP="00503A21">
            <w:pPr>
              <w:pStyle w:val="a5"/>
              <w:jc w:val="center"/>
              <w:rPr>
                <w:color w:val="auto"/>
              </w:rPr>
            </w:pPr>
            <w:r w:rsidRPr="00503A21">
              <w:rPr>
                <w:rFonts w:eastAsia="Calibri"/>
                <w:color w:val="auto"/>
              </w:rPr>
              <w:t>2 345 517,68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3A21" w:rsidRPr="00503A21" w:rsidRDefault="00503A21" w:rsidP="00503A21">
            <w:pPr>
              <w:pStyle w:val="a5"/>
              <w:jc w:val="center"/>
              <w:rPr>
                <w:color w:val="auto"/>
              </w:rPr>
            </w:pPr>
            <w:r w:rsidRPr="00503A21">
              <w:rPr>
                <w:rFonts w:eastAsia="Calibri"/>
                <w:color w:val="auto"/>
              </w:rPr>
              <w:t>2 275 612,50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3A21" w:rsidRPr="00503A21" w:rsidRDefault="00503A21" w:rsidP="00503A21">
            <w:pPr>
              <w:pStyle w:val="a5"/>
              <w:jc w:val="center"/>
              <w:rPr>
                <w:color w:val="auto"/>
              </w:rPr>
            </w:pPr>
            <w:r w:rsidRPr="00503A21">
              <w:rPr>
                <w:rFonts w:eastAsia="Calibri"/>
                <w:color w:val="auto"/>
              </w:rPr>
              <w:t>46 450,00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21" w:rsidRPr="00503A21" w:rsidRDefault="00503A21" w:rsidP="00503A21">
            <w:pPr>
              <w:pStyle w:val="a5"/>
              <w:jc w:val="center"/>
              <w:rPr>
                <w:color w:val="auto"/>
              </w:rPr>
            </w:pPr>
            <w:r w:rsidRPr="00503A21">
              <w:rPr>
                <w:rFonts w:eastAsia="Calibri"/>
                <w:color w:val="auto"/>
              </w:rPr>
              <w:t>23 455,18</w:t>
            </w:r>
          </w:p>
        </w:tc>
      </w:tr>
      <w:tr w:rsidR="00503A21" w:rsidRPr="00503A21" w:rsidTr="00503A21">
        <w:trPr>
          <w:trHeight w:hRule="exact" w:val="30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3A21" w:rsidRPr="00503A21" w:rsidRDefault="00503A21" w:rsidP="007611E4">
            <w:pPr>
              <w:pStyle w:val="a5"/>
              <w:jc w:val="center"/>
              <w:rPr>
                <w:color w:val="auto"/>
              </w:rPr>
            </w:pPr>
            <w:r w:rsidRPr="00503A21">
              <w:rPr>
                <w:rFonts w:eastAsia="Calibri"/>
                <w:b/>
                <w:bCs/>
                <w:color w:val="auto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3A21" w:rsidRPr="00503A21" w:rsidRDefault="009170CA" w:rsidP="009170CA">
            <w:pPr>
              <w:pStyle w:val="a5"/>
              <w:jc w:val="center"/>
              <w:rPr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3A21" w:rsidRPr="00503A21" w:rsidRDefault="00503A21" w:rsidP="009170CA">
            <w:pPr>
              <w:pStyle w:val="a5"/>
              <w:jc w:val="center"/>
              <w:rPr>
                <w:color w:val="auto"/>
              </w:rPr>
            </w:pPr>
            <w:r w:rsidRPr="00503A21">
              <w:rPr>
                <w:rFonts w:eastAsia="Calibri"/>
                <w:b/>
                <w:bCs/>
                <w:color w:val="auto"/>
              </w:rPr>
              <w:t>2 345 517 ,68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3A21" w:rsidRPr="00503A21" w:rsidRDefault="00503A21" w:rsidP="009170CA">
            <w:pPr>
              <w:pStyle w:val="a5"/>
              <w:jc w:val="center"/>
              <w:rPr>
                <w:color w:val="auto"/>
              </w:rPr>
            </w:pPr>
            <w:r w:rsidRPr="00503A21">
              <w:rPr>
                <w:rFonts w:eastAsia="Calibri"/>
                <w:b/>
                <w:bCs/>
                <w:color w:val="auto"/>
              </w:rPr>
              <w:t>2276612,50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3A21" w:rsidRPr="00503A21" w:rsidRDefault="00503A21" w:rsidP="007611E4">
            <w:pPr>
              <w:pStyle w:val="a5"/>
              <w:jc w:val="center"/>
              <w:rPr>
                <w:color w:val="auto"/>
              </w:rPr>
            </w:pPr>
            <w:r w:rsidRPr="00503A21">
              <w:rPr>
                <w:rFonts w:eastAsia="Calibri"/>
                <w:b/>
                <w:bCs/>
                <w:color w:val="auto"/>
              </w:rPr>
              <w:t>46450,00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A21" w:rsidRPr="00503A21" w:rsidRDefault="00503A21" w:rsidP="00503A21">
            <w:pPr>
              <w:pStyle w:val="a5"/>
              <w:ind w:left="-95"/>
              <w:jc w:val="center"/>
              <w:rPr>
                <w:color w:val="auto"/>
              </w:rPr>
            </w:pPr>
            <w:r w:rsidRPr="00503A21">
              <w:rPr>
                <w:rFonts w:eastAsia="Calibri"/>
                <w:b/>
                <w:bCs/>
                <w:color w:val="auto"/>
              </w:rPr>
              <w:t>23455,18</w:t>
            </w:r>
          </w:p>
        </w:tc>
      </w:tr>
    </w:tbl>
    <w:p w:rsidR="000032F8" w:rsidRPr="00503A21" w:rsidRDefault="000032F8">
      <w:pPr>
        <w:rPr>
          <w:rFonts w:ascii="Times New Roman" w:hAnsi="Times New Roman" w:cs="Times New Roman"/>
          <w:color w:val="auto"/>
        </w:rPr>
      </w:pPr>
    </w:p>
    <w:sectPr w:rsidR="000032F8" w:rsidRPr="00503A21" w:rsidSect="00C507EF">
      <w:pgSz w:w="11900" w:h="16840"/>
      <w:pgMar w:top="568" w:right="675" w:bottom="1582" w:left="1032" w:header="607" w:footer="2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F8" w:rsidRDefault="00C507EF">
      <w:r>
        <w:separator/>
      </w:r>
    </w:p>
  </w:endnote>
  <w:endnote w:type="continuationSeparator" w:id="0">
    <w:p w:rsidR="000032F8" w:rsidRDefault="00C5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46" w:rsidRDefault="00DF7546"/>
  </w:footnote>
  <w:footnote w:type="continuationSeparator" w:id="0">
    <w:p w:rsidR="00DF7546" w:rsidRDefault="00DF75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B6C"/>
    <w:multiLevelType w:val="multilevel"/>
    <w:tmpl w:val="57F819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12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7546"/>
    <w:rsid w:val="000032F8"/>
    <w:rsid w:val="00503A21"/>
    <w:rsid w:val="006C1FCC"/>
    <w:rsid w:val="009170CA"/>
    <w:rsid w:val="00C507EF"/>
    <w:rsid w:val="00D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1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128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128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222128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22128"/>
      <w:sz w:val="15"/>
      <w:szCs w:val="15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12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color w:val="222128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Times New Roman" w:eastAsia="Times New Roman" w:hAnsi="Times New Roman" w:cs="Times New Roman"/>
      <w:b/>
      <w:bCs/>
      <w:color w:val="222128"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color w:val="222128"/>
      <w:sz w:val="34"/>
      <w:szCs w:val="34"/>
    </w:rPr>
  </w:style>
  <w:style w:type="paragraph" w:customStyle="1" w:styleId="30">
    <w:name w:val="Основной текст (3)"/>
    <w:basedOn w:val="a"/>
    <w:link w:val="3"/>
    <w:pPr>
      <w:spacing w:after="280"/>
    </w:pPr>
    <w:rPr>
      <w:rFonts w:ascii="Arial" w:eastAsia="Arial" w:hAnsi="Arial" w:cs="Arial"/>
      <w:color w:val="222128"/>
      <w:sz w:val="18"/>
      <w:szCs w:val="18"/>
    </w:rPr>
  </w:style>
  <w:style w:type="paragraph" w:customStyle="1" w:styleId="20">
    <w:name w:val="Основной текст (2)"/>
    <w:basedOn w:val="a"/>
    <w:link w:val="2"/>
    <w:pPr>
      <w:spacing w:after="380" w:line="254" w:lineRule="auto"/>
      <w:ind w:left="7160"/>
      <w:jc w:val="right"/>
    </w:pPr>
    <w:rPr>
      <w:rFonts w:ascii="Calibri" w:eastAsia="Calibri" w:hAnsi="Calibri" w:cs="Calibri"/>
      <w:color w:val="222128"/>
      <w:sz w:val="15"/>
      <w:szCs w:val="15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21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1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128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128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222128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22128"/>
      <w:sz w:val="15"/>
      <w:szCs w:val="15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12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color w:val="222128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Times New Roman" w:eastAsia="Times New Roman" w:hAnsi="Times New Roman" w:cs="Times New Roman"/>
      <w:b/>
      <w:bCs/>
      <w:color w:val="222128"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color w:val="222128"/>
      <w:sz w:val="34"/>
      <w:szCs w:val="34"/>
    </w:rPr>
  </w:style>
  <w:style w:type="paragraph" w:customStyle="1" w:styleId="30">
    <w:name w:val="Основной текст (3)"/>
    <w:basedOn w:val="a"/>
    <w:link w:val="3"/>
    <w:pPr>
      <w:spacing w:after="280"/>
    </w:pPr>
    <w:rPr>
      <w:rFonts w:ascii="Arial" w:eastAsia="Arial" w:hAnsi="Arial" w:cs="Arial"/>
      <w:color w:val="222128"/>
      <w:sz w:val="18"/>
      <w:szCs w:val="18"/>
    </w:rPr>
  </w:style>
  <w:style w:type="paragraph" w:customStyle="1" w:styleId="20">
    <w:name w:val="Основной текст (2)"/>
    <w:basedOn w:val="a"/>
    <w:link w:val="2"/>
    <w:pPr>
      <w:spacing w:after="380" w:line="254" w:lineRule="auto"/>
      <w:ind w:left="7160"/>
      <w:jc w:val="right"/>
    </w:pPr>
    <w:rPr>
      <w:rFonts w:ascii="Calibri" w:eastAsia="Calibri" w:hAnsi="Calibri" w:cs="Calibri"/>
      <w:color w:val="222128"/>
      <w:sz w:val="15"/>
      <w:szCs w:val="15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21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2022-03-01T00:06:00Z</dcterms:created>
  <dcterms:modified xsi:type="dcterms:W3CDTF">2022-03-01T05:34:00Z</dcterms:modified>
</cp:coreProperties>
</file>